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4F" w:rsidRPr="0052214F" w:rsidRDefault="0052214F" w:rsidP="0052214F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52214F">
        <w:rPr>
          <w:rFonts w:ascii="Calibri" w:eastAsia="Times New Roman" w:hAnsi="Calibri" w:cs="Mangal"/>
          <w:b/>
          <w:bCs/>
          <w:color w:val="000000"/>
          <w:sz w:val="24"/>
          <w:szCs w:val="24"/>
          <w:cs/>
        </w:rPr>
        <w:t xml:space="preserve">सत्र </w:t>
      </w:r>
      <w:r w:rsidRPr="0052214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2020-21 </w:t>
      </w:r>
      <w:r w:rsidRPr="0052214F">
        <w:rPr>
          <w:rFonts w:ascii="Calibri" w:eastAsia="Times New Roman" w:hAnsi="Calibri" w:cs="Mangal"/>
          <w:b/>
          <w:bCs/>
          <w:color w:val="000000"/>
          <w:sz w:val="24"/>
          <w:szCs w:val="24"/>
          <w:cs/>
        </w:rPr>
        <w:t>के</w:t>
      </w:r>
      <w:r w:rsidRPr="0052214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</w:t>
      </w:r>
      <w:r w:rsidRPr="0052214F">
        <w:rPr>
          <w:rFonts w:ascii="Calibri" w:eastAsia="Times New Roman" w:hAnsi="Calibri" w:cs="Mangal"/>
          <w:b/>
          <w:bCs/>
          <w:color w:val="000000"/>
          <w:sz w:val="24"/>
          <w:szCs w:val="24"/>
          <w:cs/>
        </w:rPr>
        <w:t>लिए</w:t>
      </w:r>
      <w:r w:rsidRPr="0052214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</w:t>
      </w:r>
      <w:r w:rsidRPr="0052214F">
        <w:rPr>
          <w:rFonts w:ascii="Calibri" w:eastAsia="Times New Roman" w:hAnsi="Calibri" w:cs="Mangal"/>
          <w:b/>
          <w:bCs/>
          <w:color w:val="000000"/>
          <w:sz w:val="24"/>
          <w:szCs w:val="24"/>
          <w:cs/>
        </w:rPr>
        <w:t>समिति की</w:t>
      </w:r>
      <w:r w:rsidRPr="0052214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</w:t>
      </w:r>
      <w:r w:rsidRPr="0052214F">
        <w:rPr>
          <w:rFonts w:ascii="Calibri" w:eastAsia="Times New Roman" w:hAnsi="Calibri" w:cs="Mangal"/>
          <w:b/>
          <w:bCs/>
          <w:color w:val="000000"/>
          <w:sz w:val="24"/>
          <w:szCs w:val="24"/>
          <w:cs/>
        </w:rPr>
        <w:t>सूची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3015"/>
        <w:gridCol w:w="2755"/>
        <w:gridCol w:w="2187"/>
      </w:tblGrid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b/>
                <w:bCs/>
                <w:sz w:val="24"/>
                <w:szCs w:val="24"/>
                <w:u w:val="single"/>
                <w:cs/>
              </w:rPr>
              <w:t>एस नं।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b/>
                <w:bCs/>
                <w:sz w:val="24"/>
                <w:szCs w:val="24"/>
                <w:u w:val="single"/>
                <w:cs/>
              </w:rPr>
              <w:t>समिति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>I C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b/>
                <w:bCs/>
                <w:sz w:val="24"/>
                <w:szCs w:val="24"/>
                <w:u w:val="single"/>
                <w:cs/>
              </w:rPr>
              <w:t>कमेटी सदस्य</w:t>
            </w:r>
          </w:p>
        </w:tc>
      </w:tr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1"/>
              </w:numPr>
              <w:spacing w:after="0" w:line="240" w:lineRule="auto"/>
              <w:ind w:left="656"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अकादमिक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  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सलाहकार समिति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अरविंद के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आर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गोग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  (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पीजीटी सीएस)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हर्ष दीप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अरबिंद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मधुकर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विनिस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बाबू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सिंह</w:t>
            </w:r>
          </w:p>
        </w:tc>
      </w:tr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2"/>
              </w:numPr>
              <w:spacing w:after="0" w:line="240" w:lineRule="auto"/>
              <w:ind w:left="656"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प्रवेश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समिति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अरब कुमार (टीजीटी एसएसटी)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कुलदीप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नागेश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नकुल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कादयान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ती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proofErr w:type="spellStart"/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lakraj</w:t>
            </w:r>
            <w:proofErr w:type="spellEnd"/>
          </w:p>
        </w:tc>
      </w:tr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3"/>
              </w:numPr>
              <w:spacing w:after="0" w:line="240" w:lineRule="auto"/>
              <w:ind w:left="656"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AEP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(PGT BIO)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PRT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१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देवाशीष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यादव</w:t>
            </w:r>
          </w:p>
        </w:tc>
      </w:tr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4"/>
              </w:numPr>
              <w:spacing w:after="0" w:line="240" w:lineRule="auto"/>
              <w:ind w:left="656"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ब्रिज कोर्स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मोहित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(TGT MATHS 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अरबिंद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proofErr w:type="spellStart"/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kr</w:t>
            </w:r>
            <w:proofErr w:type="spellEnd"/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मधुकर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 ( TGT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एसएसटी)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शियो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भादुर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( TGT ENG)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BIO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कुलदीप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</w:p>
        </w:tc>
      </w:tr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5"/>
              </w:numPr>
              <w:spacing w:after="0" w:line="240" w:lineRule="auto"/>
              <w:ind w:left="656"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बी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proofErr w:type="spellStart"/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harat</w:t>
            </w:r>
            <w:proofErr w:type="spellEnd"/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एस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COUTS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और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जी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proofErr w:type="spellStart"/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uide</w:t>
            </w:r>
            <w:proofErr w:type="spellEnd"/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DEVASHISH YADAV (TGT PHE 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अरबिंद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के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आर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मधुकर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कुलदीप</w:t>
            </w:r>
          </w:p>
        </w:tc>
      </w:tr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6"/>
              </w:numPr>
              <w:spacing w:after="0" w:line="240" w:lineRule="auto"/>
              <w:ind w:left="656"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सीसीए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 के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उमर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(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पीजीटी अंग्रेजी)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सभी हाउस मास्टर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भरत भसह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जीआर खान</w:t>
            </w:r>
          </w:p>
        </w:tc>
      </w:tr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7"/>
              </w:numPr>
              <w:spacing w:after="0" w:line="240" w:lineRule="auto"/>
              <w:ind w:left="656"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CCA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प्राथमिक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RAVI PRT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सभी हाउस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 /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सीओ हाउस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मास्टर्स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प्राथमिक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भरत भसह</w:t>
            </w:r>
          </w:p>
        </w:tc>
      </w:tr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8"/>
              </w:numPr>
              <w:spacing w:after="0" w:line="240" w:lineRule="auto"/>
              <w:ind w:left="656"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सीएमपी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VINIS BABU PRT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सभी पीआरटी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भारत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भूषण</w:t>
            </w:r>
          </w:p>
        </w:tc>
      </w:tr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9"/>
              </w:numPr>
              <w:spacing w:after="0" w:line="240" w:lineRule="auto"/>
              <w:ind w:left="656"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निंदा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समिति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कूलडेप (टीजीटी एसकेटी)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अरविंद क्र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गोगना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TI LAKRAJ (UDC)</w:t>
            </w:r>
          </w:p>
        </w:tc>
      </w:tr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शावक और बुलबुल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विनिस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बाबू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सिंह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(PRT)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सभी पीआरटी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भारत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भूषण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52214F" w:rsidRPr="0052214F" w:rsidTr="0052214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आपदा प्रबंधन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 /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निकासी ड्रिल / बचाव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अरबिंद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के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आर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मधुकर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(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टीजीटी एसएसटी)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भारत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भूषण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देवाशीष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यादव</w:t>
            </w:r>
          </w:p>
        </w:tc>
      </w:tr>
    </w:tbl>
    <w:p w:rsidR="0052214F" w:rsidRPr="0052214F" w:rsidRDefault="0052214F" w:rsidP="0052214F">
      <w:pPr>
        <w:spacing w:after="200" w:line="253" w:lineRule="atLeast"/>
        <w:rPr>
          <w:rFonts w:ascii="Times New Roman" w:eastAsia="Times New Roman" w:hAnsi="Times New Roman" w:cs="Times New Roman"/>
          <w:color w:val="000000"/>
          <w:szCs w:val="22"/>
        </w:rPr>
      </w:pPr>
      <w:r w:rsidRPr="0052214F">
        <w:rPr>
          <w:rFonts w:ascii="Calibri" w:eastAsia="Times New Roman" w:hAnsi="Calibri" w:cs="Times New Roman"/>
          <w:color w:val="000000"/>
          <w:szCs w:val="22"/>
        </w:rPr>
        <w:t> </w:t>
      </w:r>
    </w:p>
    <w:p w:rsidR="0052214F" w:rsidRPr="0052214F" w:rsidRDefault="0052214F" w:rsidP="0052214F">
      <w:pPr>
        <w:spacing w:after="200" w:line="253" w:lineRule="atLeast"/>
        <w:rPr>
          <w:rFonts w:ascii="Times New Roman" w:eastAsia="Times New Roman" w:hAnsi="Times New Roman" w:cs="Times New Roman"/>
          <w:color w:val="000000"/>
          <w:szCs w:val="22"/>
        </w:rPr>
      </w:pPr>
      <w:r w:rsidRPr="0052214F">
        <w:rPr>
          <w:rFonts w:ascii="Calibri" w:eastAsia="Times New Roman" w:hAnsi="Calibri" w:cs="Times New Roman"/>
          <w:color w:val="000000"/>
          <w:szCs w:val="22"/>
        </w:rPr>
        <w:t> </w:t>
      </w:r>
    </w:p>
    <w:p w:rsidR="0052214F" w:rsidRPr="0052214F" w:rsidRDefault="0052214F" w:rsidP="0052214F">
      <w:pPr>
        <w:spacing w:after="200" w:line="253" w:lineRule="atLeast"/>
        <w:rPr>
          <w:rFonts w:ascii="Times New Roman" w:eastAsia="Times New Roman" w:hAnsi="Times New Roman" w:cs="Times New Roman"/>
          <w:color w:val="000000"/>
          <w:szCs w:val="22"/>
        </w:rPr>
      </w:pPr>
      <w:r w:rsidRPr="0052214F">
        <w:rPr>
          <w:rFonts w:ascii="Calibri" w:eastAsia="Times New Roman" w:hAnsi="Calibri" w:cs="Times New Roman"/>
          <w:color w:val="000000"/>
          <w:szCs w:val="22"/>
        </w:rPr>
        <w:t> </w:t>
      </w:r>
    </w:p>
    <w:p w:rsidR="0052214F" w:rsidRPr="0052214F" w:rsidRDefault="0052214F" w:rsidP="0052214F">
      <w:pPr>
        <w:spacing w:after="200" w:line="253" w:lineRule="atLeast"/>
        <w:rPr>
          <w:rFonts w:ascii="Times New Roman" w:eastAsia="Times New Roman" w:hAnsi="Times New Roman" w:cs="Times New Roman"/>
          <w:color w:val="000000"/>
          <w:szCs w:val="22"/>
        </w:rPr>
      </w:pPr>
      <w:r w:rsidRPr="0052214F">
        <w:rPr>
          <w:rFonts w:ascii="Calibri" w:eastAsia="Times New Roman" w:hAnsi="Calibri" w:cs="Times New Roman"/>
          <w:color w:val="000000"/>
          <w:szCs w:val="22"/>
        </w:rPr>
        <w:t> </w:t>
      </w:r>
    </w:p>
    <w:p w:rsidR="0052214F" w:rsidRPr="0052214F" w:rsidRDefault="0052214F" w:rsidP="0052214F">
      <w:pPr>
        <w:spacing w:after="200" w:line="253" w:lineRule="atLeast"/>
        <w:rPr>
          <w:rFonts w:ascii="Times New Roman" w:eastAsia="Times New Roman" w:hAnsi="Times New Roman" w:cs="Times New Roman"/>
          <w:color w:val="000000"/>
          <w:szCs w:val="22"/>
        </w:rPr>
      </w:pPr>
      <w:r w:rsidRPr="0052214F">
        <w:rPr>
          <w:rFonts w:ascii="Calibri" w:eastAsia="Times New Roman" w:hAnsi="Calibri" w:cs="Times New Roman"/>
          <w:color w:val="000000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812"/>
        <w:gridCol w:w="2353"/>
        <w:gridCol w:w="2534"/>
      </w:tblGrid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अनुशासन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समिति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देवाशीष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यादव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(TGT PHE )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कुलदीप 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नकुल कदयान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BIO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रवि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जीआर खान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परीक्षा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समिति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हर्ष दीप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(PGT MATHS)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नकुल कदयान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विनीस बाबू सिंह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lastRenderedPageBreak/>
              <w:t>गूरव जैन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MOHIT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A </w:t>
            </w:r>
            <w:proofErr w:type="spellStart"/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A</w:t>
            </w:r>
            <w:proofErr w:type="spellEnd"/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MALIK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परीक्षा प्राथमिक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RAVI (PRT)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सभी पीआरटी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प्राथमिक चिकित्सा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देवी यदु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A </w:t>
            </w:r>
            <w:proofErr w:type="spellStart"/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A</w:t>
            </w:r>
            <w:proofErr w:type="spellEnd"/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MALIK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 सर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पीजीटी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(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बायो)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PRT2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16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फर्नीचर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कुलदीप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(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टीजीटी एसकेटी)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गूरव जैन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भारत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भूषण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नकुल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17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महिलाओं के लिए शिकायत प्रकोष्ठ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BIO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PRT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१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PRT2</w:t>
            </w:r>
          </w:p>
        </w:tc>
      </w:tr>
      <w:tr w:rsidR="0052214F" w:rsidRPr="0052214F" w:rsidTr="0052214F">
        <w:trPr>
          <w:trHeight w:val="96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18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एसीपी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कुलदीप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टीजीटी एसकेटी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अरबिंद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कृ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मधुकर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देवाशीष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यादव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19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शिकायत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निवारण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समिति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BIO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PRT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१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देवाशीष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यादव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जीआर खान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20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पुस्तकालय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समिति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गौरा जैन (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CHEM)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SHIOBHADUR (TGT ENG)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मोहम्मद कुमार (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TGT MATHS)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BIO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 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HINDI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एक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एक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मलिक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            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21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देखभाल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और मरम्मत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समिति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मोहम्मद कुमार (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TGT MATHS)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हर्ष दीप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कुलदीप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नागेश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टीआई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लखराज यूडीसी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22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क्रय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समिति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अरविंद कुमार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गोगना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पीजीटी सीएस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हर्ष दीप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रावी शर्मा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टीआई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लखराज यूडीसी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जीआर खान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23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राजभाषा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समिति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कुलदीप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टीजीटी एसकेटी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HINDI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 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VINIS BABU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टीआई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लखराज यूडीसी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स्वच्छता और स्वच्छता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देवाशीष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यादव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टीजीटी खेल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पीजीटी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(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बायो)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एक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एक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मलिक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जीएम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25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स्कूल फिर से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एक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उदासी कार्यक्रम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नागेश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पीआरटी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सभी पीआरटी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भारत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भूषण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                </w:t>
            </w:r>
          </w:p>
        </w:tc>
      </w:tr>
    </w:tbl>
    <w:p w:rsidR="0052214F" w:rsidRPr="0052214F" w:rsidRDefault="0052214F" w:rsidP="0052214F">
      <w:pPr>
        <w:spacing w:after="200" w:line="253" w:lineRule="atLeast"/>
        <w:rPr>
          <w:rFonts w:ascii="Times New Roman" w:eastAsia="Times New Roman" w:hAnsi="Times New Roman" w:cs="Times New Roman"/>
          <w:color w:val="000000"/>
          <w:szCs w:val="22"/>
        </w:rPr>
      </w:pPr>
      <w:r w:rsidRPr="0052214F">
        <w:rPr>
          <w:rFonts w:ascii="Calibri" w:eastAsia="Times New Roman" w:hAnsi="Calibri" w:cs="Times New Roman"/>
          <w:color w:val="000000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35"/>
        <w:gridCol w:w="3392"/>
        <w:gridCol w:w="2497"/>
      </w:tblGrid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26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विज्ञान प्रयोगशाला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नकुल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कदयान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PHYSICS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गौरा जैन (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CHEM)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पीजीटी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(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बायो)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ए ए मलिक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27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खेल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देवाशीष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यादव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टीजीटी खेल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 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SHIOBHADUR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रावी शर्मा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28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कराधान और आरटीई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अरबिंद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के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आर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मधुकर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टीजीटी एसएसटी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हर्ष दीप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MOHIT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अरविंद क्र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गोग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टीआई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लखराज यूडीसी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29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शिक्षण सहायता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और टीएलएम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ARBIND KR MADHUKAR (TGT SST)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VI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एनआईएस बाबू सिंह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नागेश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MOHIT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गूरव जैन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30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समय सारणी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अरबिंद केआर माधुकर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नकुल कदयान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हर्ष दीप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विनिस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बाबू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MOHIT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31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विद्यालय की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वेबसाइट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और यू.बी.आई.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अरविंद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के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आर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गोगना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पीजीटी सीएस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नकुल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विनीस बाबू सिंह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TILAKRAJ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32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शाला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दारपन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अरविंद क्र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गोगना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पीजीटी सीएस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विनीस बाबू सिंह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गूरव जैन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कुलदीप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रावी शर्मा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            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TILAKRAJ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33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मार्गदर्शन और परामर्श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 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पीजीटी इंजी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BIO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PRT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१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जीआर खान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34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सीबीएसई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अरविंद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क्र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गोगना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पीजीटी सीएस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नकुल कदयान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हर्ष दिप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गूरव जैन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35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SBSB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प्रिंसिपल सर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ARVIND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 पीजीटी सीएस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देवी यश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विनीस बाबू सिंह</w:t>
            </w:r>
          </w:p>
        </w:tc>
      </w:tr>
      <w:tr w:rsidR="0052214F" w:rsidRPr="0052214F" w:rsidTr="0052214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36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पत्रिका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और समाचार पत्र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पंकज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 और विनीस बाबू सिंह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SHIOBHADUR TGT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इंजी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कुलदीप 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PGT HINDI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नकुल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टीआई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लखराज यूडीसी</w:t>
            </w:r>
          </w:p>
        </w:tc>
      </w:tr>
      <w:tr w:rsidR="0052214F" w:rsidRPr="0052214F" w:rsidTr="0052214F">
        <w:trPr>
          <w:trHeight w:val="983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37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पीसा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प्रिंसिपल सर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नकुल कदयान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       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गूरव जैन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MOHIT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कुमार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TILAKRAJ</w:t>
            </w:r>
          </w:p>
        </w:tc>
      </w:tr>
      <w:tr w:rsidR="0052214F" w:rsidRPr="0052214F" w:rsidTr="0052214F">
        <w:trPr>
          <w:trHeight w:val="8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38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सूचना का अधिकार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पैनकेज कुमार पीजीटी इंग्लैंड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जीआर खान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टीआई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लखराज यूडीसी</w:t>
            </w:r>
          </w:p>
        </w:tc>
      </w:tr>
      <w:tr w:rsidR="0052214F" w:rsidRPr="0052214F" w:rsidTr="0052214F">
        <w:trPr>
          <w:trHeight w:val="85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39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बैक टू बेसिक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एस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 xml:space="preserve">VINIS </w:t>
            </w: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 xml:space="preserve">और 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ARBIND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नागेश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MOHIT</w:t>
            </w:r>
          </w:p>
        </w:tc>
      </w:tr>
      <w:tr w:rsidR="0052214F" w:rsidRPr="0052214F" w:rsidTr="0052214F">
        <w:trPr>
          <w:trHeight w:val="95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40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 xml:space="preserve">परिणाम </w:t>
            </w: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ROO 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नागेश पीआरटी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भरत भसह</w:t>
            </w:r>
          </w:p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SHIO BHADUR</w:t>
            </w:r>
          </w:p>
        </w:tc>
      </w:tr>
      <w:tr w:rsidR="0052214F" w:rsidRPr="0052214F" w:rsidTr="0052214F">
        <w:trPr>
          <w:trHeight w:val="85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numPr>
                <w:ilvl w:val="0"/>
                <w:numId w:val="41"/>
              </w:numPr>
              <w:spacing w:after="0" w:line="240" w:lineRule="auto"/>
              <w:ind w:firstLine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संगीत और पीए सिस्टम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Mangal"/>
                <w:sz w:val="28"/>
                <w:szCs w:val="28"/>
                <w:cs/>
              </w:rPr>
              <w:t>भरत भसह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14F" w:rsidRPr="0052214F" w:rsidRDefault="0052214F" w:rsidP="0052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</w:tbl>
    <w:p w:rsidR="001878CC" w:rsidRPr="0052214F" w:rsidRDefault="001878CC" w:rsidP="0052214F">
      <w:pPr>
        <w:rPr>
          <w:rFonts w:hint="cs"/>
          <w:cs/>
        </w:rPr>
      </w:pPr>
    </w:p>
    <w:sectPr w:rsidR="001878CC" w:rsidRPr="00522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5A2"/>
    <w:multiLevelType w:val="multilevel"/>
    <w:tmpl w:val="241A595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53FA"/>
    <w:multiLevelType w:val="multilevel"/>
    <w:tmpl w:val="ADA0547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C0313"/>
    <w:multiLevelType w:val="multilevel"/>
    <w:tmpl w:val="5540D2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B68C4"/>
    <w:multiLevelType w:val="multilevel"/>
    <w:tmpl w:val="E67840F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8670A"/>
    <w:multiLevelType w:val="multilevel"/>
    <w:tmpl w:val="7EBA40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75A3F"/>
    <w:multiLevelType w:val="multilevel"/>
    <w:tmpl w:val="C83C19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977CF"/>
    <w:multiLevelType w:val="multilevel"/>
    <w:tmpl w:val="14B8364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923B9"/>
    <w:multiLevelType w:val="multilevel"/>
    <w:tmpl w:val="47FC1B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1267"/>
    <w:multiLevelType w:val="multilevel"/>
    <w:tmpl w:val="40C8C09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01B81"/>
    <w:multiLevelType w:val="multilevel"/>
    <w:tmpl w:val="A41425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C91350"/>
    <w:multiLevelType w:val="multilevel"/>
    <w:tmpl w:val="1F10EBE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BC65FD"/>
    <w:multiLevelType w:val="multilevel"/>
    <w:tmpl w:val="B3B819D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870624"/>
    <w:multiLevelType w:val="multilevel"/>
    <w:tmpl w:val="67545A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E1A1E"/>
    <w:multiLevelType w:val="multilevel"/>
    <w:tmpl w:val="2B106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7D1577"/>
    <w:multiLevelType w:val="multilevel"/>
    <w:tmpl w:val="305EF2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DC5B8B"/>
    <w:multiLevelType w:val="multilevel"/>
    <w:tmpl w:val="5630FFF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320FEC"/>
    <w:multiLevelType w:val="multilevel"/>
    <w:tmpl w:val="F884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567429"/>
    <w:multiLevelType w:val="multilevel"/>
    <w:tmpl w:val="447CD96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57103"/>
    <w:multiLevelType w:val="multilevel"/>
    <w:tmpl w:val="ADAC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6F0B2F"/>
    <w:multiLevelType w:val="multilevel"/>
    <w:tmpl w:val="82C2E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236583"/>
    <w:multiLevelType w:val="multilevel"/>
    <w:tmpl w:val="62E2EA3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B027D2"/>
    <w:multiLevelType w:val="multilevel"/>
    <w:tmpl w:val="D304EB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540B60"/>
    <w:multiLevelType w:val="multilevel"/>
    <w:tmpl w:val="4AE814D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B547A1"/>
    <w:multiLevelType w:val="multilevel"/>
    <w:tmpl w:val="53069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D2319C"/>
    <w:multiLevelType w:val="multilevel"/>
    <w:tmpl w:val="E650451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3913E5"/>
    <w:multiLevelType w:val="multilevel"/>
    <w:tmpl w:val="C8CA78A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929EA"/>
    <w:multiLevelType w:val="multilevel"/>
    <w:tmpl w:val="4E00BC1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F84681"/>
    <w:multiLevelType w:val="multilevel"/>
    <w:tmpl w:val="02E6B25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FB54C0"/>
    <w:multiLevelType w:val="multilevel"/>
    <w:tmpl w:val="083068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371EEC"/>
    <w:multiLevelType w:val="multilevel"/>
    <w:tmpl w:val="E230FDA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A7069F"/>
    <w:multiLevelType w:val="multilevel"/>
    <w:tmpl w:val="7046CF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8D59B1"/>
    <w:multiLevelType w:val="multilevel"/>
    <w:tmpl w:val="5CE2CE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64E25"/>
    <w:multiLevelType w:val="multilevel"/>
    <w:tmpl w:val="6AC0D1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902260"/>
    <w:multiLevelType w:val="multilevel"/>
    <w:tmpl w:val="DDA82A8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643723"/>
    <w:multiLevelType w:val="multilevel"/>
    <w:tmpl w:val="076C1C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6111AB"/>
    <w:multiLevelType w:val="multilevel"/>
    <w:tmpl w:val="1EA4CF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0A1D82"/>
    <w:multiLevelType w:val="multilevel"/>
    <w:tmpl w:val="66D440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400F60"/>
    <w:multiLevelType w:val="multilevel"/>
    <w:tmpl w:val="0760716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B6232B"/>
    <w:multiLevelType w:val="multilevel"/>
    <w:tmpl w:val="C37E5D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C84063"/>
    <w:multiLevelType w:val="multilevel"/>
    <w:tmpl w:val="B91868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6E05CA"/>
    <w:multiLevelType w:val="multilevel"/>
    <w:tmpl w:val="A7B45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13"/>
  </w:num>
  <w:num w:numId="5">
    <w:abstractNumId w:val="39"/>
  </w:num>
  <w:num w:numId="6">
    <w:abstractNumId w:val="40"/>
  </w:num>
  <w:num w:numId="7">
    <w:abstractNumId w:val="36"/>
  </w:num>
  <w:num w:numId="8">
    <w:abstractNumId w:val="30"/>
  </w:num>
  <w:num w:numId="9">
    <w:abstractNumId w:val="21"/>
  </w:num>
  <w:num w:numId="10">
    <w:abstractNumId w:val="38"/>
  </w:num>
  <w:num w:numId="11">
    <w:abstractNumId w:val="34"/>
  </w:num>
  <w:num w:numId="12">
    <w:abstractNumId w:val="12"/>
  </w:num>
  <w:num w:numId="13">
    <w:abstractNumId w:val="28"/>
  </w:num>
  <w:num w:numId="14">
    <w:abstractNumId w:val="5"/>
  </w:num>
  <w:num w:numId="15">
    <w:abstractNumId w:val="32"/>
  </w:num>
  <w:num w:numId="16">
    <w:abstractNumId w:val="9"/>
  </w:num>
  <w:num w:numId="17">
    <w:abstractNumId w:val="4"/>
  </w:num>
  <w:num w:numId="18">
    <w:abstractNumId w:val="7"/>
  </w:num>
  <w:num w:numId="19">
    <w:abstractNumId w:val="2"/>
  </w:num>
  <w:num w:numId="20">
    <w:abstractNumId w:val="25"/>
  </w:num>
  <w:num w:numId="21">
    <w:abstractNumId w:val="31"/>
  </w:num>
  <w:num w:numId="22">
    <w:abstractNumId w:val="3"/>
  </w:num>
  <w:num w:numId="23">
    <w:abstractNumId w:val="35"/>
  </w:num>
  <w:num w:numId="24">
    <w:abstractNumId w:val="16"/>
  </w:num>
  <w:num w:numId="25">
    <w:abstractNumId w:val="8"/>
  </w:num>
  <w:num w:numId="26">
    <w:abstractNumId w:val="33"/>
  </w:num>
  <w:num w:numId="27">
    <w:abstractNumId w:val="0"/>
  </w:num>
  <w:num w:numId="28">
    <w:abstractNumId w:val="10"/>
  </w:num>
  <w:num w:numId="29">
    <w:abstractNumId w:val="15"/>
  </w:num>
  <w:num w:numId="30">
    <w:abstractNumId w:val="22"/>
  </w:num>
  <w:num w:numId="31">
    <w:abstractNumId w:val="37"/>
  </w:num>
  <w:num w:numId="32">
    <w:abstractNumId w:val="14"/>
  </w:num>
  <w:num w:numId="33">
    <w:abstractNumId w:val="1"/>
  </w:num>
  <w:num w:numId="34">
    <w:abstractNumId w:val="17"/>
  </w:num>
  <w:num w:numId="35">
    <w:abstractNumId w:val="29"/>
  </w:num>
  <w:num w:numId="36">
    <w:abstractNumId w:val="6"/>
  </w:num>
  <w:num w:numId="37">
    <w:abstractNumId w:val="27"/>
  </w:num>
  <w:num w:numId="38">
    <w:abstractNumId w:val="24"/>
  </w:num>
  <w:num w:numId="39">
    <w:abstractNumId w:val="11"/>
  </w:num>
  <w:num w:numId="40">
    <w:abstractNumId w:val="2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4F"/>
    <w:rsid w:val="001878CC"/>
    <w:rsid w:val="0019397D"/>
    <w:rsid w:val="0052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9D371-4283-4EED-8641-BEE7C60E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</dc:creator>
  <cp:keywords/>
  <dc:description/>
  <cp:lastModifiedBy>arvind</cp:lastModifiedBy>
  <cp:revision>2</cp:revision>
  <dcterms:created xsi:type="dcterms:W3CDTF">2020-04-25T07:42:00Z</dcterms:created>
  <dcterms:modified xsi:type="dcterms:W3CDTF">2020-04-25T08:48:00Z</dcterms:modified>
</cp:coreProperties>
</file>